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52183" w:rsidRDefault="00152183">
      <w:pPr>
        <w:spacing w:line="9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2183" w:rsidRDefault="00152183">
      <w:pPr>
        <w:spacing w:line="0" w:lineRule="atLeast"/>
        <w:ind w:left="4920"/>
        <w:jc w:val="center"/>
        <w:rPr>
          <w:rFonts w:ascii="Georgia Pro" w:eastAsia="Georgia Pro" w:hAnsi="Georgia Pro"/>
          <w:b/>
          <w:sz w:val="60"/>
        </w:rPr>
      </w:pPr>
      <w:r>
        <w:rPr>
          <w:rFonts w:ascii="Georgia Pro" w:eastAsia="Georgia Pro" w:hAnsi="Georgia Pro"/>
          <w:b/>
          <w:sz w:val="60"/>
        </w:rPr>
        <w:t>SIMRAN</w:t>
      </w:r>
    </w:p>
    <w:p w:rsidR="00152183" w:rsidRDefault="00152183">
      <w:pPr>
        <w:spacing w:line="154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0" w:lineRule="atLeast"/>
        <w:ind w:left="4920"/>
        <w:jc w:val="center"/>
        <w:rPr>
          <w:rFonts w:ascii="Georgia Pro" w:eastAsia="Georgia Pro" w:hAnsi="Georgia Pro"/>
          <w:b/>
          <w:sz w:val="60"/>
        </w:rPr>
      </w:pPr>
      <w:r>
        <w:rPr>
          <w:rFonts w:ascii="Georgia Pro" w:eastAsia="Georgia Pro" w:hAnsi="Georgia Pro"/>
          <w:b/>
          <w:sz w:val="60"/>
        </w:rPr>
        <w:t>KAUR</w:t>
      </w: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214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152183" w:rsidRDefault="00152183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152183" w:rsidRDefault="00152183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152183" w:rsidRDefault="00152183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32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152183" w:rsidRDefault="0015218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20" w:type="dxa"/>
            <w:vAlign w:val="bottom"/>
          </w:tcPr>
          <w:p w:rsidR="00152183" w:rsidRDefault="00152183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Gurpreet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152183" w:rsidRDefault="0015218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20" w:type="dxa"/>
            <w:vAlign w:val="bottom"/>
          </w:tcPr>
          <w:p w:rsidR="00152183" w:rsidRDefault="00152183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152183" w:rsidRDefault="0015218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20" w:type="dxa"/>
            <w:vAlign w:val="bottom"/>
          </w:tcPr>
          <w:p w:rsidR="00152183" w:rsidRDefault="00152183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Harpreet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152183" w:rsidRDefault="0015218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20" w:type="dxa"/>
            <w:vAlign w:val="bottom"/>
          </w:tcPr>
          <w:p w:rsidR="00152183" w:rsidRDefault="00152183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152183" w:rsidRDefault="0015218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Siblings</w:t>
            </w:r>
          </w:p>
        </w:tc>
        <w:tc>
          <w:tcPr>
            <w:tcW w:w="3320" w:type="dxa"/>
            <w:vAlign w:val="bottom"/>
          </w:tcPr>
          <w:p w:rsidR="00152183" w:rsidRDefault="00152183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auto"/>
            </w:tcBorders>
            <w:vAlign w:val="bottom"/>
          </w:tcPr>
          <w:p w:rsidR="00152183" w:rsidRDefault="00152183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20" w:type="dxa"/>
            <w:vAlign w:val="bottom"/>
          </w:tcPr>
          <w:p w:rsidR="00152183" w:rsidRDefault="0015218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52183" w:rsidRDefault="00152183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070" w:bottom="440" w:left="1260" w:header="0" w:footer="0" w:gutter="0"/>
          <w:cols w:space="0" w:equalWidth="0">
            <w:col w:w="9580"/>
          </w:cols>
          <w:docGrid w:linePitch="360"/>
        </w:sectPr>
      </w:pPr>
    </w:p>
    <w:p w:rsidR="00152183" w:rsidRDefault="00152183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rPr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152183" w:rsidRDefault="00152183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152183" w:rsidRDefault="00152183">
      <w:pPr>
        <w:tabs>
          <w:tab w:val="left" w:pos="5140"/>
        </w:tabs>
        <w:spacing w:line="0" w:lineRule="atLeast"/>
        <w:rPr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1440" w:right="1070" w:bottom="440" w:left="126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 Pro">
    <w:charset w:val="00"/>
    <w:family w:val="roman"/>
    <w:pitch w:val="variable"/>
    <w:sig w:usb0="800002AF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C5B"/>
    <w:rsid w:val="00152183"/>
    <w:rsid w:val="0096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12CB00B-5BB2-48C5-895D-4A7DB948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